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47" w:rsidRPr="009E2D17" w:rsidRDefault="009C1B47" w:rsidP="009C1B47">
      <w:pPr>
        <w:rPr>
          <w:rFonts w:ascii="標楷體" w:eastAsia="標楷體" w:hAnsi="標楷體"/>
          <w:b/>
          <w:sz w:val="32"/>
          <w:szCs w:val="32"/>
        </w:rPr>
      </w:pPr>
      <w:r w:rsidRPr="009E2D17">
        <w:rPr>
          <w:rFonts w:ascii="標楷體" w:eastAsia="標楷體" w:hAnsi="標楷體" w:hint="eastAsia"/>
          <w:b/>
          <w:sz w:val="32"/>
          <w:szCs w:val="32"/>
        </w:rPr>
        <w:t xml:space="preserve">   新竹市三民國民小學『校園場地開放』課後社團教室租用審查評分表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3281"/>
        <w:gridCol w:w="679"/>
        <w:gridCol w:w="720"/>
        <w:gridCol w:w="720"/>
        <w:gridCol w:w="720"/>
        <w:gridCol w:w="720"/>
        <w:gridCol w:w="720"/>
      </w:tblGrid>
      <w:tr w:rsidR="009C1B47" w:rsidRPr="009E2D17" w:rsidTr="00C23B3B">
        <w:trPr>
          <w:cantSplit/>
          <w:trHeight w:val="320"/>
        </w:trPr>
        <w:tc>
          <w:tcPr>
            <w:tcW w:w="828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E2D17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5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E2D17">
              <w:rPr>
                <w:rFonts w:ascii="標楷體" w:eastAsia="標楷體" w:hAnsi="標楷體" w:hint="eastAsia"/>
                <w:b/>
              </w:rPr>
              <w:t>評選項目</w:t>
            </w:r>
          </w:p>
        </w:tc>
        <w:tc>
          <w:tcPr>
            <w:tcW w:w="3281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E2D17">
              <w:rPr>
                <w:rFonts w:ascii="標楷體" w:eastAsia="標楷體" w:hAnsi="標楷體" w:hint="eastAsia"/>
                <w:b/>
              </w:rPr>
              <w:t>評分內容</w:t>
            </w:r>
          </w:p>
        </w:tc>
        <w:tc>
          <w:tcPr>
            <w:tcW w:w="1399" w:type="dxa"/>
            <w:gridSpan w:val="2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E2D17">
              <w:rPr>
                <w:rFonts w:ascii="標楷體" w:eastAsia="標楷體" w:hAnsi="標楷體" w:hint="eastAsia"/>
                <w:b/>
              </w:rPr>
              <w:t>配分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9C1B47" w:rsidRPr="009E2D17" w:rsidRDefault="009C1B47" w:rsidP="00C23B3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E2D17">
              <w:rPr>
                <w:rFonts w:ascii="標楷體" w:eastAsia="標楷體" w:hAnsi="標楷體" w:hint="eastAsia"/>
              </w:rPr>
              <w:t>受審廠商或個人</w:t>
            </w:r>
          </w:p>
        </w:tc>
      </w:tr>
      <w:tr w:rsidR="009C1B47" w:rsidRPr="009E2D17" w:rsidTr="00C23B3B">
        <w:trPr>
          <w:cantSplit/>
          <w:trHeight w:val="1464"/>
        </w:trPr>
        <w:tc>
          <w:tcPr>
            <w:tcW w:w="828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81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E2D17">
              <w:rPr>
                <w:rFonts w:ascii="標楷體" w:eastAsia="標楷體" w:hAnsi="標楷體" w:hint="eastAsia"/>
                <w:b/>
              </w:rPr>
              <w:t>廠商1</w:t>
            </w: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E2D17">
              <w:rPr>
                <w:rFonts w:ascii="標楷體" w:eastAsia="標楷體" w:hAnsi="標楷體" w:hint="eastAsia"/>
                <w:b/>
              </w:rPr>
              <w:t>廠商2</w:t>
            </w: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E2D17">
              <w:rPr>
                <w:rFonts w:ascii="標楷體" w:eastAsia="標楷體" w:hAnsi="標楷體" w:hint="eastAsia"/>
                <w:b/>
              </w:rPr>
              <w:t>廠商3</w:t>
            </w: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E2D17">
              <w:rPr>
                <w:rFonts w:ascii="標楷體" w:eastAsia="標楷體" w:hAnsi="標楷體" w:hint="eastAsia"/>
                <w:b/>
              </w:rPr>
              <w:t>廠商4</w:t>
            </w:r>
          </w:p>
        </w:tc>
      </w:tr>
      <w:tr w:rsidR="009C1B47" w:rsidRPr="009E2D17" w:rsidTr="00C23B3B">
        <w:trPr>
          <w:cantSplit/>
          <w:trHeight w:val="512"/>
        </w:trPr>
        <w:tc>
          <w:tcPr>
            <w:tcW w:w="828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5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授課計劃企畫書</w:t>
            </w:r>
          </w:p>
        </w:tc>
        <w:tc>
          <w:tcPr>
            <w:tcW w:w="3281" w:type="dxa"/>
            <w:vAlign w:val="center"/>
          </w:tcPr>
          <w:p w:rsidR="009C1B47" w:rsidRPr="009E2D17" w:rsidRDefault="009C1B47" w:rsidP="009C1B47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 xml:space="preserve">公司簡介或個人教學理念    </w:t>
            </w:r>
          </w:p>
        </w:tc>
        <w:tc>
          <w:tcPr>
            <w:tcW w:w="679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 xml:space="preserve"> 8 %</w:t>
            </w: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E2D17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B47" w:rsidRPr="009E2D17" w:rsidTr="00C23B3B">
        <w:trPr>
          <w:cantSplit/>
          <w:trHeight w:val="349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 xml:space="preserve">2. 本案授課計畫與內容  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12 %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B47" w:rsidRPr="009E2D17" w:rsidTr="00C23B3B">
        <w:trPr>
          <w:cantSplit/>
          <w:trHeight w:val="58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授課師資學經歷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授課</w:t>
            </w:r>
            <w:r w:rsidRPr="009E2D17">
              <w:rPr>
                <w:rFonts w:ascii="標楷體" w:eastAsia="標楷體" w:hAnsi="標楷體" w:hint="eastAsia"/>
              </w:rPr>
              <w:t>師資符合程度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20%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E2D17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B47" w:rsidRPr="009E2D17" w:rsidTr="00C23B3B">
        <w:trPr>
          <w:cantSplit/>
          <w:trHeight w:val="720"/>
        </w:trPr>
        <w:tc>
          <w:tcPr>
            <w:tcW w:w="828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5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課程內容之完整性</w:t>
            </w:r>
          </w:p>
        </w:tc>
        <w:tc>
          <w:tcPr>
            <w:tcW w:w="3281" w:type="dxa"/>
            <w:vAlign w:val="center"/>
          </w:tcPr>
          <w:p w:rsidR="009C1B47" w:rsidRPr="009E2D17" w:rsidRDefault="009C1B47" w:rsidP="009C1B47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 xml:space="preserve">預計授課課程、班別、時間、對象、收費 </w:t>
            </w:r>
          </w:p>
        </w:tc>
        <w:tc>
          <w:tcPr>
            <w:tcW w:w="679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10 %</w:t>
            </w: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E2D17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B47" w:rsidRPr="009E2D17" w:rsidTr="00C23B3B">
        <w:trPr>
          <w:cantSplit/>
          <w:trHeight w:val="465"/>
        </w:trPr>
        <w:tc>
          <w:tcPr>
            <w:tcW w:w="828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1" w:type="dxa"/>
            <w:vAlign w:val="center"/>
          </w:tcPr>
          <w:p w:rsidR="009C1B47" w:rsidRPr="009E2D17" w:rsidRDefault="009C1B47" w:rsidP="009C1B47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進階課程規劃與設計</w:t>
            </w:r>
          </w:p>
        </w:tc>
        <w:tc>
          <w:tcPr>
            <w:tcW w:w="679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10 %</w:t>
            </w: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B47" w:rsidRPr="009E2D17" w:rsidTr="00C23B3B">
        <w:trPr>
          <w:trHeight w:val="750"/>
        </w:trPr>
        <w:tc>
          <w:tcPr>
            <w:tcW w:w="828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5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實務經驗</w:t>
            </w:r>
          </w:p>
        </w:tc>
        <w:tc>
          <w:tcPr>
            <w:tcW w:w="3281" w:type="dxa"/>
            <w:vAlign w:val="center"/>
          </w:tcPr>
          <w:p w:rsidR="009C1B47" w:rsidRPr="009E2D17" w:rsidRDefault="009C1B47" w:rsidP="00C23B3B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 xml:space="preserve">1.與其它公私立學校合作業績證明文件 </w:t>
            </w:r>
          </w:p>
        </w:tc>
        <w:tc>
          <w:tcPr>
            <w:tcW w:w="679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10 %</w:t>
            </w: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E2D17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B47" w:rsidRPr="009E2D17" w:rsidTr="00C23B3B">
        <w:trPr>
          <w:cantSplit/>
          <w:trHeight w:val="510"/>
        </w:trPr>
        <w:tc>
          <w:tcPr>
            <w:tcW w:w="828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5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資源共享方案</w:t>
            </w:r>
          </w:p>
        </w:tc>
        <w:tc>
          <w:tcPr>
            <w:tcW w:w="3281" w:type="dxa"/>
            <w:vAlign w:val="center"/>
          </w:tcPr>
          <w:p w:rsidR="009C1B47" w:rsidRPr="009E2D17" w:rsidRDefault="009C1B47" w:rsidP="009C1B47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校園資源共享方案</w:t>
            </w:r>
          </w:p>
        </w:tc>
        <w:tc>
          <w:tcPr>
            <w:tcW w:w="679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5%</w:t>
            </w: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E2D17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B47" w:rsidRPr="009E2D17" w:rsidTr="00C23B3B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1" w:type="dxa"/>
            <w:vAlign w:val="center"/>
          </w:tcPr>
          <w:p w:rsidR="009C1B47" w:rsidRPr="009E2D17" w:rsidRDefault="009C1B47" w:rsidP="009C1B47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每次上課場地復原方案</w:t>
            </w:r>
          </w:p>
        </w:tc>
        <w:tc>
          <w:tcPr>
            <w:tcW w:w="679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5%</w:t>
            </w: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B47" w:rsidRPr="009E2D17" w:rsidTr="00C23B3B">
        <w:trPr>
          <w:cantSplit/>
          <w:trHeight w:val="375"/>
        </w:trPr>
        <w:tc>
          <w:tcPr>
            <w:tcW w:w="828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5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配套及應變措施</w:t>
            </w:r>
          </w:p>
        </w:tc>
        <w:tc>
          <w:tcPr>
            <w:tcW w:w="3281" w:type="dxa"/>
            <w:vAlign w:val="center"/>
          </w:tcPr>
          <w:p w:rsidR="009C1B47" w:rsidRPr="009E2D17" w:rsidRDefault="009C1B47" w:rsidP="009C1B47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標楷體" w:eastAsia="標楷體" w:hAnsi="標楷體"/>
                <w:spacing w:val="-12"/>
                <w:sz w:val="22"/>
                <w:szCs w:val="28"/>
              </w:rPr>
            </w:pPr>
            <w:r w:rsidRPr="009E2D17">
              <w:rPr>
                <w:rFonts w:ascii="標楷體" w:eastAsia="標楷體" w:hAnsi="標楷體" w:hint="eastAsia"/>
                <w:spacing w:val="-12"/>
                <w:sz w:val="22"/>
                <w:szCs w:val="28"/>
              </w:rPr>
              <w:t>學生放學安全之規劃與安排</w:t>
            </w:r>
          </w:p>
        </w:tc>
        <w:tc>
          <w:tcPr>
            <w:tcW w:w="679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10 %</w:t>
            </w: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E2D17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B47" w:rsidRPr="009E2D17" w:rsidTr="00C23B3B">
        <w:trPr>
          <w:cantSplit/>
          <w:trHeight w:val="405"/>
        </w:trPr>
        <w:tc>
          <w:tcPr>
            <w:tcW w:w="828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1" w:type="dxa"/>
            <w:vAlign w:val="center"/>
          </w:tcPr>
          <w:p w:rsidR="009C1B47" w:rsidRPr="009E2D17" w:rsidRDefault="009C1B47" w:rsidP="009C1B47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9E2D17">
              <w:rPr>
                <w:rFonts w:ascii="標楷體" w:eastAsia="標楷體" w:hAnsi="標楷體" w:hint="eastAsia"/>
                <w:spacing w:val="-12"/>
                <w:sz w:val="22"/>
                <w:szCs w:val="28"/>
              </w:rPr>
              <w:t>停電或災害之緊急應變措施</w:t>
            </w:r>
          </w:p>
        </w:tc>
        <w:tc>
          <w:tcPr>
            <w:tcW w:w="679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Cs w:val="28"/>
              </w:rPr>
              <w:t>10 %</w:t>
            </w: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B47" w:rsidRPr="009E2D17" w:rsidTr="00C23B3B">
        <w:trPr>
          <w:trHeight w:val="750"/>
        </w:trPr>
        <w:tc>
          <w:tcPr>
            <w:tcW w:w="6629" w:type="dxa"/>
            <w:gridSpan w:val="3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1399" w:type="dxa"/>
            <w:gridSpan w:val="2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9E2D17">
              <w:rPr>
                <w:rFonts w:ascii="標楷體" w:eastAsia="標楷體" w:hAnsi="標楷體" w:hint="eastAsia"/>
                <w:szCs w:val="28"/>
              </w:rPr>
              <w:t xml:space="preserve"> %</w:t>
            </w: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1B47" w:rsidRPr="009E2D17" w:rsidTr="00C23B3B">
        <w:trPr>
          <w:trHeight w:val="750"/>
        </w:trPr>
        <w:tc>
          <w:tcPr>
            <w:tcW w:w="8028" w:type="dxa"/>
            <w:gridSpan w:val="5"/>
            <w:vAlign w:val="center"/>
          </w:tcPr>
          <w:p w:rsidR="009C1B47" w:rsidRPr="009E2D17" w:rsidRDefault="009C1B47" w:rsidP="00C23B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E2D17">
              <w:rPr>
                <w:rFonts w:ascii="標楷體" w:eastAsia="標楷體" w:hAnsi="標楷體" w:hint="eastAsia"/>
                <w:sz w:val="28"/>
                <w:szCs w:val="28"/>
              </w:rPr>
              <w:t>錄取廠商 (錄取者打ˇ未達75分者不列入開放借用對象)</w:t>
            </w: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C1B47" w:rsidRPr="009E2D17" w:rsidRDefault="009C1B47" w:rsidP="00C23B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C1B47" w:rsidRPr="009E2D17" w:rsidRDefault="009C1B47" w:rsidP="009C1B47">
      <w:pPr>
        <w:spacing w:line="320" w:lineRule="exact"/>
        <w:ind w:left="9657" w:hangingChars="2680" w:hanging="9657"/>
        <w:jc w:val="both"/>
        <w:rPr>
          <w:rFonts w:ascii="標楷體" w:eastAsia="標楷體" w:hAnsi="標楷體"/>
          <w:b/>
          <w:sz w:val="36"/>
          <w:szCs w:val="36"/>
        </w:rPr>
      </w:pPr>
      <w:r w:rsidRPr="009E2D17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                                              </w:t>
      </w:r>
    </w:p>
    <w:p w:rsidR="009C1B47" w:rsidRPr="009E2D17" w:rsidRDefault="009C1B47" w:rsidP="009C1B47">
      <w:pPr>
        <w:spacing w:line="320" w:lineRule="exact"/>
        <w:ind w:left="9657" w:hangingChars="2680" w:hanging="9657"/>
        <w:jc w:val="both"/>
        <w:rPr>
          <w:rFonts w:ascii="標楷體" w:eastAsia="標楷體" w:hAnsi="標楷體"/>
          <w:b/>
          <w:sz w:val="36"/>
          <w:szCs w:val="36"/>
        </w:rPr>
      </w:pPr>
      <w:r w:rsidRPr="009E2D17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</w:t>
      </w:r>
    </w:p>
    <w:p w:rsidR="009C1B47" w:rsidRPr="009E2D17" w:rsidRDefault="009C1B47" w:rsidP="009C1B47">
      <w:pPr>
        <w:spacing w:line="320" w:lineRule="exact"/>
        <w:ind w:left="9657" w:hangingChars="2680" w:hanging="9657"/>
        <w:jc w:val="both"/>
        <w:rPr>
          <w:rFonts w:ascii="標楷體" w:eastAsia="標楷體" w:hAnsi="標楷體"/>
          <w:b/>
          <w:sz w:val="36"/>
          <w:szCs w:val="36"/>
          <w:u w:val="single"/>
        </w:rPr>
      </w:pPr>
      <w:r w:rsidRPr="009E2D17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</w:t>
      </w:r>
      <w:r w:rsidRPr="009E2D17">
        <w:rPr>
          <w:rFonts w:ascii="標楷體" w:eastAsia="標楷體" w:hAnsi="標楷體" w:hint="eastAsia"/>
          <w:sz w:val="32"/>
        </w:rPr>
        <w:t>評審委員簽名：</w:t>
      </w:r>
      <w:r w:rsidRPr="009E2D17">
        <w:rPr>
          <w:rFonts w:ascii="標楷體" w:eastAsia="標楷體" w:hAnsi="標楷體" w:hint="eastAsia"/>
          <w:sz w:val="32"/>
          <w:u w:val="single"/>
        </w:rPr>
        <w:t xml:space="preserve">               </w:t>
      </w:r>
    </w:p>
    <w:p w:rsidR="00291567" w:rsidRDefault="00291567"/>
    <w:sectPr w:rsidR="00291567" w:rsidSect="009C1B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B7" w:rsidRDefault="005477B7" w:rsidP="00B767E1">
      <w:r>
        <w:separator/>
      </w:r>
    </w:p>
  </w:endnote>
  <w:endnote w:type="continuationSeparator" w:id="0">
    <w:p w:rsidR="005477B7" w:rsidRDefault="005477B7" w:rsidP="00B7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B7" w:rsidRDefault="005477B7" w:rsidP="00B767E1">
      <w:r>
        <w:separator/>
      </w:r>
    </w:p>
  </w:footnote>
  <w:footnote w:type="continuationSeparator" w:id="0">
    <w:p w:rsidR="005477B7" w:rsidRDefault="005477B7" w:rsidP="00B76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759"/>
    <w:multiLevelType w:val="hybridMultilevel"/>
    <w:tmpl w:val="6950990E"/>
    <w:lvl w:ilvl="0" w:tplc="AFAE1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CC5CD7"/>
    <w:multiLevelType w:val="hybridMultilevel"/>
    <w:tmpl w:val="9C060F8A"/>
    <w:lvl w:ilvl="0" w:tplc="22322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501F70"/>
    <w:multiLevelType w:val="hybridMultilevel"/>
    <w:tmpl w:val="3B38351E"/>
    <w:lvl w:ilvl="0" w:tplc="BB147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3332ABD"/>
    <w:multiLevelType w:val="hybridMultilevel"/>
    <w:tmpl w:val="3D8CAF16"/>
    <w:lvl w:ilvl="0" w:tplc="5F46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B47"/>
    <w:rsid w:val="00291567"/>
    <w:rsid w:val="005477B7"/>
    <w:rsid w:val="006A0C45"/>
    <w:rsid w:val="009C1B47"/>
    <w:rsid w:val="00B7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7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767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767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767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2017-11-23T04:09:00Z</dcterms:created>
  <dcterms:modified xsi:type="dcterms:W3CDTF">2017-11-23T04:09:00Z</dcterms:modified>
</cp:coreProperties>
</file>