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A6AB" w14:textId="77777777" w:rsidR="00FB2C62" w:rsidRDefault="00FB2C62" w:rsidP="00FB2C62">
      <w:pPr>
        <w:pStyle w:val="Default"/>
      </w:pPr>
    </w:p>
    <w:p w14:paraId="15E8D761" w14:textId="5C52D86D" w:rsidR="00FB2C62" w:rsidRDefault="00FB2C62" w:rsidP="00FB2C62">
      <w:pPr>
        <w:pStyle w:val="Default"/>
        <w:rPr>
          <w:sz w:val="40"/>
          <w:szCs w:val="40"/>
        </w:rPr>
      </w:pPr>
      <w:r>
        <w:t xml:space="preserve"> </w:t>
      </w:r>
      <w:r>
        <w:rPr>
          <w:sz w:val="40"/>
          <w:szCs w:val="40"/>
        </w:rPr>
        <w:t>11</w:t>
      </w:r>
      <w:r>
        <w:rPr>
          <w:rFonts w:hint="eastAsia"/>
          <w:sz w:val="40"/>
          <w:szCs w:val="40"/>
        </w:rPr>
        <w:t>4</w:t>
      </w:r>
      <w:r>
        <w:rPr>
          <w:rFonts w:hint="eastAsia"/>
          <w:sz w:val="40"/>
          <w:szCs w:val="40"/>
        </w:rPr>
        <w:t>年</w:t>
      </w:r>
      <w:r>
        <w:rPr>
          <w:rFonts w:hint="eastAsia"/>
          <w:sz w:val="40"/>
          <w:szCs w:val="40"/>
        </w:rPr>
        <w:t>新竹</w:t>
      </w:r>
      <w:proofErr w:type="gramStart"/>
      <w:r>
        <w:rPr>
          <w:rFonts w:hint="eastAsia"/>
          <w:sz w:val="40"/>
          <w:szCs w:val="40"/>
        </w:rPr>
        <w:t>巿</w:t>
      </w:r>
      <w:proofErr w:type="gramEnd"/>
      <w:r>
        <w:rPr>
          <w:rFonts w:hint="eastAsia"/>
          <w:sz w:val="40"/>
          <w:szCs w:val="40"/>
        </w:rPr>
        <w:t>東區三民國小</w:t>
      </w:r>
      <w:r>
        <w:rPr>
          <w:rFonts w:hint="eastAsia"/>
          <w:sz w:val="40"/>
          <w:szCs w:val="40"/>
        </w:rPr>
        <w:t>「友善校園</w:t>
      </w:r>
      <w:r>
        <w:rPr>
          <w:sz w:val="40"/>
          <w:szCs w:val="40"/>
        </w:rPr>
        <w:t>-</w:t>
      </w:r>
      <w:r>
        <w:rPr>
          <w:rFonts w:hint="eastAsia"/>
          <w:sz w:val="40"/>
          <w:szCs w:val="40"/>
        </w:rPr>
        <w:t>安全學校」暨「拒</w:t>
      </w:r>
      <w:proofErr w:type="gramStart"/>
      <w:r>
        <w:rPr>
          <w:rFonts w:hint="eastAsia"/>
          <w:sz w:val="40"/>
          <w:szCs w:val="40"/>
        </w:rPr>
        <w:t>菸</w:t>
      </w:r>
      <w:proofErr w:type="gramEnd"/>
      <w:r>
        <w:rPr>
          <w:rFonts w:hint="eastAsia"/>
          <w:sz w:val="40"/>
          <w:szCs w:val="40"/>
        </w:rPr>
        <w:t>拒</w:t>
      </w:r>
      <w:proofErr w:type="gramStart"/>
      <w:r>
        <w:rPr>
          <w:rFonts w:hint="eastAsia"/>
          <w:sz w:val="40"/>
          <w:szCs w:val="40"/>
        </w:rPr>
        <w:t>檳</w:t>
      </w:r>
      <w:proofErr w:type="gramEnd"/>
      <w:r>
        <w:rPr>
          <w:rFonts w:hint="eastAsia"/>
          <w:sz w:val="40"/>
          <w:szCs w:val="40"/>
        </w:rPr>
        <w:t>、反毒運動」海報創作才藝競賽實施計畫</w:t>
      </w:r>
    </w:p>
    <w:p w14:paraId="044424DA" w14:textId="0DD37E22" w:rsidR="00FB2C62" w:rsidRDefault="00FB2C62" w:rsidP="00FB2C62">
      <w:pPr>
        <w:pStyle w:val="Defaul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壹、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依據：本市「</w:t>
      </w:r>
      <w:proofErr w:type="gramStart"/>
      <w:r>
        <w:rPr>
          <w:sz w:val="32"/>
          <w:szCs w:val="32"/>
        </w:rPr>
        <w:t>113</w:t>
      </w:r>
      <w:proofErr w:type="gramEnd"/>
      <w:r>
        <w:rPr>
          <w:rFonts w:hint="eastAsia"/>
          <w:sz w:val="32"/>
          <w:szCs w:val="32"/>
        </w:rPr>
        <w:t>年度學生校外生活輔導計畫」辦理。</w:t>
      </w:r>
    </w:p>
    <w:p w14:paraId="45467764" w14:textId="77777777" w:rsidR="00FB2C62" w:rsidRDefault="00FB2C62" w:rsidP="00FB2C62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貳、實施目的：</w:t>
      </w:r>
    </w:p>
    <w:p w14:paraId="3B5F1A02" w14:textId="77777777" w:rsidR="00FB2C62" w:rsidRDefault="00FB2C62" w:rsidP="00C74ED6">
      <w:pPr>
        <w:pStyle w:val="Default"/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一、宣導友善校園觀念，防制校園詐騙及校園暴力、</w:t>
      </w:r>
      <w:proofErr w:type="gramStart"/>
      <w:r>
        <w:rPr>
          <w:rFonts w:hint="eastAsia"/>
          <w:sz w:val="32"/>
          <w:szCs w:val="32"/>
        </w:rPr>
        <w:t>霸凌、</w:t>
      </w:r>
      <w:proofErr w:type="gramEnd"/>
      <w:r>
        <w:rPr>
          <w:rFonts w:hint="eastAsia"/>
          <w:sz w:val="32"/>
          <w:szCs w:val="32"/>
        </w:rPr>
        <w:t>幫派勢力等介入校園，達成營造安全校園之目的。</w:t>
      </w:r>
    </w:p>
    <w:p w14:paraId="4A75A108" w14:textId="77777777" w:rsidR="00FB2C62" w:rsidRDefault="00FB2C62" w:rsidP="00C74ED6">
      <w:pPr>
        <w:pStyle w:val="Default"/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二、為推動校園拒</w:t>
      </w:r>
      <w:proofErr w:type="gramStart"/>
      <w:r>
        <w:rPr>
          <w:rFonts w:hint="eastAsia"/>
          <w:sz w:val="32"/>
          <w:szCs w:val="32"/>
        </w:rPr>
        <w:t>菸</w:t>
      </w:r>
      <w:proofErr w:type="gramEnd"/>
      <w:r>
        <w:rPr>
          <w:rFonts w:hint="eastAsia"/>
          <w:sz w:val="32"/>
          <w:szCs w:val="32"/>
        </w:rPr>
        <w:t>、拒</w:t>
      </w:r>
      <w:proofErr w:type="gramStart"/>
      <w:r>
        <w:rPr>
          <w:rFonts w:hint="eastAsia"/>
          <w:sz w:val="32"/>
          <w:szCs w:val="32"/>
        </w:rPr>
        <w:t>檳</w:t>
      </w:r>
      <w:proofErr w:type="gramEnd"/>
      <w:r>
        <w:rPr>
          <w:rFonts w:hint="eastAsia"/>
          <w:sz w:val="32"/>
          <w:szCs w:val="32"/>
        </w:rPr>
        <w:t>、反毒等教育，透過學生海報創作才藝競賽，建立學生正確認知，延伸宣教成效，防堵</w:t>
      </w:r>
      <w:proofErr w:type="gramStart"/>
      <w:r>
        <w:rPr>
          <w:rFonts w:hint="eastAsia"/>
          <w:sz w:val="32"/>
          <w:szCs w:val="32"/>
        </w:rPr>
        <w:t>菸</w:t>
      </w:r>
      <w:proofErr w:type="gramEnd"/>
      <w:r>
        <w:rPr>
          <w:rFonts w:hint="eastAsia"/>
          <w:sz w:val="32"/>
          <w:szCs w:val="32"/>
        </w:rPr>
        <w:t>、</w:t>
      </w:r>
      <w:proofErr w:type="gramStart"/>
      <w:r>
        <w:rPr>
          <w:rFonts w:hint="eastAsia"/>
          <w:sz w:val="32"/>
          <w:szCs w:val="32"/>
        </w:rPr>
        <w:t>檳</w:t>
      </w:r>
      <w:proofErr w:type="gramEnd"/>
      <w:r>
        <w:rPr>
          <w:rFonts w:hint="eastAsia"/>
          <w:sz w:val="32"/>
          <w:szCs w:val="32"/>
        </w:rPr>
        <w:t>、毒品、暴力、</w:t>
      </w:r>
      <w:proofErr w:type="gramStart"/>
      <w:r>
        <w:rPr>
          <w:rFonts w:hint="eastAsia"/>
          <w:sz w:val="32"/>
          <w:szCs w:val="32"/>
        </w:rPr>
        <w:t>霸凌、</w:t>
      </w:r>
      <w:proofErr w:type="gramEnd"/>
      <w:r>
        <w:rPr>
          <w:rFonts w:hint="eastAsia"/>
          <w:sz w:val="32"/>
          <w:szCs w:val="32"/>
        </w:rPr>
        <w:t>黑幫及詐騙等進入校園，達成「友善校園、安全學校」之目標。</w:t>
      </w:r>
    </w:p>
    <w:p w14:paraId="1A5744DA" w14:textId="19D1EC86" w:rsidR="00FB2C62" w:rsidRDefault="00FB2C62" w:rsidP="00FB2C62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參</w:t>
      </w:r>
      <w:r>
        <w:rPr>
          <w:rFonts w:hint="eastAsia"/>
          <w:sz w:val="32"/>
          <w:szCs w:val="32"/>
        </w:rPr>
        <w:t>、實施方式：</w:t>
      </w:r>
    </w:p>
    <w:p w14:paraId="20F9178B" w14:textId="42C768A6" w:rsidR="00FB2C62" w:rsidRDefault="00FB2C62" w:rsidP="00FB2C62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一、以「</w:t>
      </w:r>
      <w:r w:rsidR="00C74ED6" w:rsidRPr="00A9563E">
        <w:rPr>
          <w:rFonts w:hAnsi="標楷體" w:hint="eastAsia"/>
          <w:b/>
          <w:sz w:val="28"/>
          <w:szCs w:val="28"/>
        </w:rPr>
        <w:t>防範暴力、</w:t>
      </w:r>
      <w:proofErr w:type="gramStart"/>
      <w:r w:rsidR="00C74ED6" w:rsidRPr="00A9563E">
        <w:rPr>
          <w:rFonts w:hAnsi="標楷體" w:hint="eastAsia"/>
          <w:b/>
          <w:sz w:val="28"/>
          <w:szCs w:val="28"/>
        </w:rPr>
        <w:t>霸凌、</w:t>
      </w:r>
      <w:proofErr w:type="gramEnd"/>
      <w:r w:rsidR="00C74ED6" w:rsidRPr="00A9563E">
        <w:rPr>
          <w:rFonts w:hAnsi="標楷體" w:hint="eastAsia"/>
          <w:b/>
          <w:sz w:val="28"/>
          <w:szCs w:val="28"/>
        </w:rPr>
        <w:t>幫派勢力等維護校園安全議題</w:t>
      </w:r>
      <w:r w:rsidR="00C74ED6" w:rsidRPr="005211DA">
        <w:rPr>
          <w:rFonts w:hAnsi="標楷體" w:hint="eastAsia"/>
          <w:sz w:val="28"/>
          <w:szCs w:val="28"/>
        </w:rPr>
        <w:t>為主</w:t>
      </w:r>
      <w:r>
        <w:rPr>
          <w:rFonts w:hint="eastAsia"/>
          <w:sz w:val="32"/>
          <w:szCs w:val="32"/>
        </w:rPr>
        <w:t>」</w:t>
      </w:r>
      <w:r w:rsidR="00C74ED6">
        <w:rPr>
          <w:rFonts w:hint="eastAsia"/>
          <w:sz w:val="32"/>
          <w:szCs w:val="32"/>
        </w:rPr>
        <w:t>(三升四年級)</w:t>
      </w:r>
      <w:r>
        <w:rPr>
          <w:rFonts w:hint="eastAsia"/>
          <w:sz w:val="32"/>
          <w:szCs w:val="32"/>
        </w:rPr>
        <w:t>暨「</w:t>
      </w:r>
      <w:r w:rsidRPr="00C74ED6">
        <w:rPr>
          <w:rFonts w:hint="eastAsia"/>
          <w:b/>
          <w:bCs/>
          <w:sz w:val="32"/>
          <w:szCs w:val="32"/>
        </w:rPr>
        <w:t>拒</w:t>
      </w:r>
      <w:proofErr w:type="gramStart"/>
      <w:r w:rsidRPr="00C74ED6">
        <w:rPr>
          <w:rFonts w:hint="eastAsia"/>
          <w:b/>
          <w:bCs/>
          <w:sz w:val="32"/>
          <w:szCs w:val="32"/>
        </w:rPr>
        <w:t>菸</w:t>
      </w:r>
      <w:proofErr w:type="gramEnd"/>
      <w:r w:rsidRPr="00C74ED6">
        <w:rPr>
          <w:rFonts w:hint="eastAsia"/>
          <w:b/>
          <w:bCs/>
          <w:sz w:val="32"/>
          <w:szCs w:val="32"/>
        </w:rPr>
        <w:t>拒</w:t>
      </w:r>
      <w:proofErr w:type="gramStart"/>
      <w:r w:rsidRPr="00C74ED6">
        <w:rPr>
          <w:rFonts w:hint="eastAsia"/>
          <w:b/>
          <w:bCs/>
          <w:sz w:val="32"/>
          <w:szCs w:val="32"/>
        </w:rPr>
        <w:t>檳</w:t>
      </w:r>
      <w:proofErr w:type="gramEnd"/>
      <w:r w:rsidRPr="00C74ED6">
        <w:rPr>
          <w:rFonts w:hint="eastAsia"/>
          <w:b/>
          <w:bCs/>
          <w:sz w:val="32"/>
          <w:szCs w:val="32"/>
        </w:rPr>
        <w:t>、反毒運動</w:t>
      </w:r>
      <w:r>
        <w:rPr>
          <w:rFonts w:hint="eastAsia"/>
          <w:sz w:val="32"/>
          <w:szCs w:val="32"/>
        </w:rPr>
        <w:t>」</w:t>
      </w:r>
      <w:r w:rsidR="00C74ED6">
        <w:rPr>
          <w:rFonts w:hint="eastAsia"/>
          <w:sz w:val="32"/>
          <w:szCs w:val="32"/>
        </w:rPr>
        <w:t>(四升五年級)</w:t>
      </w:r>
      <w:r>
        <w:rPr>
          <w:rFonts w:hint="eastAsia"/>
          <w:sz w:val="32"/>
          <w:szCs w:val="32"/>
        </w:rPr>
        <w:t>為主題。</w:t>
      </w:r>
    </w:p>
    <w:p w14:paraId="0F08F9C1" w14:textId="052C711A" w:rsidR="00FB2C62" w:rsidRDefault="00FB2C62" w:rsidP="00FB2C62">
      <w:pPr>
        <w:pStyle w:val="Defaul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二、參加對象：</w:t>
      </w:r>
      <w:r>
        <w:rPr>
          <w:rFonts w:hint="eastAsia"/>
          <w:sz w:val="32"/>
          <w:szCs w:val="32"/>
        </w:rPr>
        <w:t>本校114學年</w:t>
      </w:r>
      <w:r w:rsidR="00C74ED6">
        <w:rPr>
          <w:rFonts w:hint="eastAsia"/>
          <w:sz w:val="32"/>
          <w:szCs w:val="32"/>
        </w:rPr>
        <w:t>三</w:t>
      </w:r>
      <w:r>
        <w:rPr>
          <w:rFonts w:hint="eastAsia"/>
          <w:sz w:val="32"/>
          <w:szCs w:val="32"/>
        </w:rPr>
        <w:t>升四、</w:t>
      </w:r>
      <w:r w:rsidR="00C74ED6"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</w:rPr>
        <w:t>升五年級學生。</w:t>
      </w:r>
    </w:p>
    <w:p w14:paraId="666214D0" w14:textId="77777777" w:rsidR="00FB2C62" w:rsidRDefault="00FB2C62" w:rsidP="00FB2C62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三、作品規格：</w:t>
      </w:r>
      <w:proofErr w:type="gramStart"/>
      <w:r>
        <w:rPr>
          <w:rFonts w:hint="eastAsia"/>
          <w:sz w:val="32"/>
          <w:szCs w:val="32"/>
        </w:rPr>
        <w:t>Ａ</w:t>
      </w:r>
      <w:proofErr w:type="gramEnd"/>
      <w:r>
        <w:rPr>
          <w:rFonts w:hint="eastAsia"/>
          <w:sz w:val="32"/>
          <w:szCs w:val="32"/>
        </w:rPr>
        <w:t>３或八開規格圖畫紙（超過此規格不列入評分），</w:t>
      </w:r>
    </w:p>
    <w:p w14:paraId="5BC55623" w14:textId="77777777" w:rsidR="00FB2C62" w:rsidRDefault="00FB2C62" w:rsidP="00C74ED6">
      <w:pPr>
        <w:pStyle w:val="Defaul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並以手繪方式呈現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電腦及</w:t>
      </w:r>
      <w:r>
        <w:rPr>
          <w:sz w:val="32"/>
          <w:szCs w:val="32"/>
        </w:rPr>
        <w:t>AI</w:t>
      </w:r>
      <w:r>
        <w:rPr>
          <w:rFonts w:hint="eastAsia"/>
          <w:sz w:val="32"/>
          <w:szCs w:val="32"/>
        </w:rPr>
        <w:t>繪圖列印不予列計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。</w:t>
      </w:r>
    </w:p>
    <w:p w14:paraId="3C86701B" w14:textId="77777777" w:rsidR="00FB2C62" w:rsidRDefault="00FB2C62" w:rsidP="00FB2C62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四、評選標準：</w:t>
      </w:r>
    </w:p>
    <w:p w14:paraId="0C878B29" w14:textId="77777777" w:rsidR="00FB2C62" w:rsidRDefault="00FB2C62" w:rsidP="00FB2C62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（一）作品內容：</w:t>
      </w:r>
    </w:p>
    <w:p w14:paraId="46F26515" w14:textId="77777777" w:rsidR="00FB2C62" w:rsidRDefault="00FB2C62" w:rsidP="00C74ED6">
      <w:pPr>
        <w:pStyle w:val="Default"/>
        <w:ind w:left="640" w:hangingChars="200" w:hanging="64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、友善校園類：以「校園詐騙防制及防範校園暴力、</w:t>
      </w:r>
      <w:proofErr w:type="gramStart"/>
      <w:r>
        <w:rPr>
          <w:rFonts w:hint="eastAsia"/>
          <w:sz w:val="32"/>
          <w:szCs w:val="32"/>
        </w:rPr>
        <w:t>霸凌、</w:t>
      </w:r>
      <w:proofErr w:type="gramEnd"/>
      <w:r>
        <w:rPr>
          <w:rFonts w:hint="eastAsia"/>
          <w:sz w:val="32"/>
          <w:szCs w:val="32"/>
        </w:rPr>
        <w:t>幫派勢力（防範組織犯罪）」等，維護校園安全議題為表達重點。</w:t>
      </w:r>
    </w:p>
    <w:p w14:paraId="5C1CB184" w14:textId="77777777" w:rsidR="00FB2C62" w:rsidRDefault="00FB2C62" w:rsidP="00C74ED6">
      <w:pPr>
        <w:pStyle w:val="Default"/>
        <w:ind w:left="640" w:hangingChars="200" w:hanging="640"/>
        <w:rPr>
          <w:sz w:val="32"/>
          <w:szCs w:val="32"/>
        </w:rPr>
      </w:pPr>
      <w:r>
        <w:rPr>
          <w:sz w:val="32"/>
          <w:szCs w:val="32"/>
        </w:rPr>
        <w:lastRenderedPageBreak/>
        <w:t>2</w:t>
      </w:r>
      <w:r>
        <w:rPr>
          <w:rFonts w:hint="eastAsia"/>
          <w:sz w:val="32"/>
          <w:szCs w:val="32"/>
        </w:rPr>
        <w:t>、拒</w:t>
      </w:r>
      <w:proofErr w:type="gramStart"/>
      <w:r>
        <w:rPr>
          <w:rFonts w:hint="eastAsia"/>
          <w:sz w:val="32"/>
          <w:szCs w:val="32"/>
        </w:rPr>
        <w:t>菸檳毒類</w:t>
      </w:r>
      <w:proofErr w:type="gramEnd"/>
      <w:r>
        <w:rPr>
          <w:rFonts w:hint="eastAsia"/>
          <w:sz w:val="32"/>
          <w:szCs w:val="32"/>
        </w:rPr>
        <w:t>：以「拒</w:t>
      </w:r>
      <w:proofErr w:type="gramStart"/>
      <w:r>
        <w:rPr>
          <w:rFonts w:hint="eastAsia"/>
          <w:sz w:val="32"/>
          <w:szCs w:val="32"/>
        </w:rPr>
        <w:t>菸</w:t>
      </w:r>
      <w:proofErr w:type="gramEnd"/>
      <w:r>
        <w:rPr>
          <w:rFonts w:hint="eastAsia"/>
          <w:sz w:val="32"/>
          <w:szCs w:val="32"/>
        </w:rPr>
        <w:t>、拒</w:t>
      </w:r>
      <w:proofErr w:type="gramStart"/>
      <w:r>
        <w:rPr>
          <w:rFonts w:hint="eastAsia"/>
          <w:sz w:val="32"/>
          <w:szCs w:val="32"/>
        </w:rPr>
        <w:t>檳</w:t>
      </w:r>
      <w:proofErr w:type="gramEnd"/>
      <w:r>
        <w:rPr>
          <w:rFonts w:hint="eastAsia"/>
          <w:sz w:val="32"/>
          <w:szCs w:val="32"/>
        </w:rPr>
        <w:t>、反毒教育」為主題，呈現拒</w:t>
      </w:r>
      <w:proofErr w:type="gramStart"/>
      <w:r>
        <w:rPr>
          <w:rFonts w:hint="eastAsia"/>
          <w:sz w:val="32"/>
          <w:szCs w:val="32"/>
        </w:rPr>
        <w:t>菸</w:t>
      </w:r>
      <w:proofErr w:type="gramEnd"/>
      <w:r>
        <w:rPr>
          <w:rFonts w:hint="eastAsia"/>
          <w:sz w:val="32"/>
          <w:szCs w:val="32"/>
        </w:rPr>
        <w:t>、拒</w:t>
      </w:r>
      <w:proofErr w:type="gramStart"/>
      <w:r>
        <w:rPr>
          <w:rFonts w:hint="eastAsia"/>
          <w:sz w:val="32"/>
          <w:szCs w:val="32"/>
        </w:rPr>
        <w:t>檳</w:t>
      </w:r>
      <w:proofErr w:type="gramEnd"/>
      <w:r>
        <w:rPr>
          <w:rFonts w:hint="eastAsia"/>
          <w:sz w:val="32"/>
          <w:szCs w:val="32"/>
        </w:rPr>
        <w:t>、關懷愛滋與防制藥物濫用之理念與正確認知。</w:t>
      </w:r>
    </w:p>
    <w:p w14:paraId="53D2FB74" w14:textId="77777777" w:rsidR="00FB2C62" w:rsidRDefault="00FB2C62" w:rsidP="00C74ED6">
      <w:pPr>
        <w:pStyle w:val="Default"/>
        <w:ind w:left="640" w:hangingChars="200" w:hanging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（二）評選總分共</w:t>
      </w:r>
      <w:r>
        <w:rPr>
          <w:sz w:val="32"/>
          <w:szCs w:val="32"/>
        </w:rPr>
        <w:t>100</w:t>
      </w:r>
      <w:r>
        <w:rPr>
          <w:rFonts w:hint="eastAsia"/>
          <w:sz w:val="32"/>
          <w:szCs w:val="32"/>
        </w:rPr>
        <w:t>分，配分為創意</w:t>
      </w:r>
      <w:r>
        <w:rPr>
          <w:sz w:val="32"/>
          <w:szCs w:val="32"/>
        </w:rPr>
        <w:t>30%</w:t>
      </w:r>
      <w:r>
        <w:rPr>
          <w:rFonts w:hint="eastAsia"/>
          <w:sz w:val="32"/>
          <w:szCs w:val="32"/>
        </w:rPr>
        <w:t>、畫面呈現</w:t>
      </w:r>
      <w:r>
        <w:rPr>
          <w:sz w:val="32"/>
          <w:szCs w:val="32"/>
        </w:rPr>
        <w:t>20%</w:t>
      </w:r>
      <w:r>
        <w:rPr>
          <w:rFonts w:hint="eastAsia"/>
          <w:sz w:val="32"/>
          <w:szCs w:val="32"/>
        </w:rPr>
        <w:t>、主題適合度</w:t>
      </w:r>
      <w:r>
        <w:rPr>
          <w:sz w:val="32"/>
          <w:szCs w:val="32"/>
        </w:rPr>
        <w:t>30%</w:t>
      </w:r>
      <w:r>
        <w:rPr>
          <w:rFonts w:hint="eastAsia"/>
          <w:sz w:val="32"/>
          <w:szCs w:val="32"/>
        </w:rPr>
        <w:t>、趣味性</w:t>
      </w:r>
      <w:r>
        <w:rPr>
          <w:sz w:val="32"/>
          <w:szCs w:val="32"/>
        </w:rPr>
        <w:t>20%</w:t>
      </w:r>
      <w:r>
        <w:rPr>
          <w:rFonts w:hint="eastAsia"/>
          <w:sz w:val="32"/>
          <w:szCs w:val="32"/>
        </w:rPr>
        <w:t>。</w:t>
      </w:r>
    </w:p>
    <w:p w14:paraId="4E1AC417" w14:textId="77777777" w:rsidR="00FB2C62" w:rsidRDefault="00FB2C62" w:rsidP="00C74ED6">
      <w:pPr>
        <w:pStyle w:val="Default"/>
        <w:ind w:left="640" w:hangingChars="200" w:hanging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（三）作品創意宜融入新竹市特色，如市徽、市花（杜鵑花）、市樹（黑松）、</w:t>
      </w:r>
      <w:proofErr w:type="gramStart"/>
      <w:r>
        <w:rPr>
          <w:rFonts w:hint="eastAsia"/>
          <w:sz w:val="32"/>
          <w:szCs w:val="32"/>
        </w:rPr>
        <w:t>市鳥</w:t>
      </w:r>
      <w:proofErr w:type="gramEnd"/>
      <w:r>
        <w:rPr>
          <w:rFonts w:hint="eastAsia"/>
          <w:sz w:val="32"/>
          <w:szCs w:val="32"/>
        </w:rPr>
        <w:t>（喜鵲「皮卡」）、吉祥物（河馬「樂樂」）等，增加創意及結合本市特色，或加入重點標誌</w:t>
      </w:r>
      <w:r>
        <w:rPr>
          <w:sz w:val="32"/>
          <w:szCs w:val="32"/>
        </w:rPr>
        <w:t>LOGO</w:t>
      </w:r>
      <w:r>
        <w:rPr>
          <w:rFonts w:hint="eastAsia"/>
          <w:sz w:val="32"/>
          <w:szCs w:val="32"/>
        </w:rPr>
        <w:t>等呈現主題。</w:t>
      </w:r>
    </w:p>
    <w:p w14:paraId="73E17E2B" w14:textId="77777777" w:rsidR="00FB2C62" w:rsidRDefault="00FB2C62" w:rsidP="00C74ED6">
      <w:pPr>
        <w:pStyle w:val="Default"/>
        <w:ind w:left="640" w:hangingChars="200" w:hanging="64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（四）參加作品如有違反著作權法、冒名頂替、模仿或成人加筆者均不予評選。</w:t>
      </w:r>
    </w:p>
    <w:sectPr w:rsidR="00FB2C62" w:rsidSect="00FB2C62">
      <w:pgSz w:w="11906" w:h="16838"/>
      <w:pgMar w:top="1440" w:right="849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62"/>
    <w:rsid w:val="001240EE"/>
    <w:rsid w:val="00C74ED6"/>
    <w:rsid w:val="00FA46BE"/>
    <w:rsid w:val="00FB2C62"/>
    <w:rsid w:val="00FE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8D468"/>
  <w15:chartTrackingRefBased/>
  <w15:docId w15:val="{1E02DAF4-BE66-438D-B5B3-727263B9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C6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C6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C6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C6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C6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C6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B2C6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B2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B2C6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B2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B2C6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B2C6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B2C6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B2C6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B2C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2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B2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B2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B2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C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B2C6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2C6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B2C62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win98</dc:creator>
  <cp:keywords/>
  <dc:description/>
  <cp:lastModifiedBy>win98</cp:lastModifiedBy>
  <cp:revision>2</cp:revision>
  <dcterms:created xsi:type="dcterms:W3CDTF">2025-05-26T03:55:00Z</dcterms:created>
  <dcterms:modified xsi:type="dcterms:W3CDTF">2025-05-26T05:30:00Z</dcterms:modified>
</cp:coreProperties>
</file>