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B938" w14:textId="17F35266" w:rsidR="00EB0292" w:rsidRPr="008D077E" w:rsidRDefault="00C7745D" w:rsidP="008D077E">
      <w:pPr>
        <w:spacing w:afterLines="50" w:after="180" w:line="0" w:lineRule="atLeast"/>
        <w:ind w:leftChars="-1" w:left="-2"/>
        <w:jc w:val="center"/>
        <w:rPr>
          <w:rFonts w:ascii="華康儷黑 Std W5" w:eastAsia="華康儷黑 Std W5" w:hAnsi="華康儷黑 Std W5" w:cs="Times New Roman"/>
          <w:sz w:val="36"/>
          <w:szCs w:val="36"/>
        </w:rPr>
      </w:pPr>
      <w:r w:rsidRPr="008D077E">
        <w:rPr>
          <w:rFonts w:ascii="華康儷黑 Std W5" w:eastAsia="華康儷黑 Std W5" w:hAnsi="華康儷黑 Std W5" w:cs="Times New Roman" w:hint="eastAsia"/>
          <w:sz w:val="36"/>
          <w:szCs w:val="36"/>
        </w:rPr>
        <w:t>11</w:t>
      </w:r>
      <w:r w:rsidR="00B2406A">
        <w:rPr>
          <w:rFonts w:ascii="華康儷黑 Std W5" w:eastAsia="華康儷黑 Std W5" w:hAnsi="華康儷黑 Std W5" w:cs="Times New Roman" w:hint="eastAsia"/>
          <w:sz w:val="36"/>
          <w:szCs w:val="36"/>
        </w:rPr>
        <w:t>14年全國性公民投票</w:t>
      </w:r>
    </w:p>
    <w:p w14:paraId="1F250760" w14:textId="2872BA55" w:rsidR="00EB0292" w:rsidRPr="008D077E" w:rsidRDefault="009A1B3D" w:rsidP="008D077E">
      <w:pPr>
        <w:spacing w:afterLines="50" w:after="180" w:line="0" w:lineRule="atLeast"/>
        <w:ind w:leftChars="-1" w:left="-2"/>
        <w:jc w:val="center"/>
        <w:rPr>
          <w:rFonts w:ascii="華康儷黑 Std W5" w:eastAsia="華康儷黑 Std W5" w:hAnsi="華康儷黑 Std W5" w:cs="Times New Roman"/>
          <w:sz w:val="36"/>
          <w:szCs w:val="36"/>
        </w:rPr>
      </w:pPr>
      <w:r w:rsidRPr="008D077E">
        <w:rPr>
          <w:rFonts w:ascii="華康儷黑 Std W5" w:eastAsia="華康儷黑 Std W5" w:hAnsi="華康儷黑 Std W5" w:cs="Times New Roman"/>
          <w:sz w:val="36"/>
          <w:szCs w:val="36"/>
        </w:rPr>
        <w:t>主任管理員、主任監察員</w:t>
      </w:r>
      <w:r w:rsidRPr="008D077E">
        <w:rPr>
          <w:rFonts w:ascii="華康儷黑 Std W5" w:eastAsia="華康儷黑 Std W5" w:hAnsi="華康儷黑 Std W5" w:cs="Times New Roman" w:hint="eastAsia"/>
          <w:sz w:val="36"/>
          <w:szCs w:val="36"/>
        </w:rPr>
        <w:t>點算</w:t>
      </w:r>
      <w:r w:rsidRPr="008D077E">
        <w:rPr>
          <w:rFonts w:ascii="華康儷黑 Std W5" w:eastAsia="華康儷黑 Std W5" w:hAnsi="華康儷黑 Std W5" w:cs="Times New Roman"/>
          <w:sz w:val="36"/>
          <w:szCs w:val="36"/>
        </w:rPr>
        <w:t>選舉票及應用物品時間表</w:t>
      </w:r>
    </w:p>
    <w:p w14:paraId="42A29928" w14:textId="18964D2E" w:rsidR="009A1B3D" w:rsidRDefault="00EB0292" w:rsidP="00BC2733">
      <w:pPr>
        <w:spacing w:line="0" w:lineRule="atLeast"/>
        <w:ind w:leftChars="-1" w:left="-2"/>
        <w:rPr>
          <w:rFonts w:ascii="華康儷黑 Std W5" w:eastAsia="華康儷黑 Std W5" w:hAnsi="華康儷黑 Std W5" w:cs="Times New Roman"/>
          <w:sz w:val="32"/>
          <w:szCs w:val="32"/>
        </w:rPr>
      </w:pPr>
      <w:r>
        <w:rPr>
          <w:rFonts w:ascii="華康儷黑 Std W5" w:eastAsia="華康儷黑 Std W5" w:hAnsi="華康儷黑 Std W5" w:cs="Times New Roman" w:hint="eastAsia"/>
          <w:sz w:val="32"/>
          <w:szCs w:val="32"/>
        </w:rPr>
        <w:t>時間</w:t>
      </w:r>
      <w:r w:rsidR="009A1B3D" w:rsidRPr="00403586">
        <w:rPr>
          <w:rFonts w:ascii="華康儷黑 Std W5" w:eastAsia="華康儷黑 Std W5" w:hAnsi="華康儷黑 Std W5" w:cs="Times New Roman"/>
          <w:sz w:val="32"/>
          <w:szCs w:val="32"/>
        </w:rPr>
        <w:t>：</w:t>
      </w:r>
      <w:r w:rsidR="00DE6C43">
        <w:rPr>
          <w:rFonts w:ascii="華康儷黑 Std W5" w:eastAsia="華康儷黑 Std W5" w:hAnsi="華康儷黑 Std W5" w:cs="Times New Roman" w:hint="eastAsia"/>
          <w:sz w:val="32"/>
          <w:szCs w:val="32"/>
        </w:rPr>
        <w:t>11</w:t>
      </w:r>
      <w:r w:rsidR="009B54AF">
        <w:rPr>
          <w:rFonts w:ascii="華康儷黑 Std W5" w:eastAsia="華康儷黑 Std W5" w:hAnsi="華康儷黑 Std W5" w:cs="Times New Roman" w:hint="eastAsia"/>
          <w:sz w:val="32"/>
          <w:szCs w:val="32"/>
        </w:rPr>
        <w:t>4</w:t>
      </w:r>
      <w:r w:rsidR="009A1B3D" w:rsidRPr="00403586">
        <w:rPr>
          <w:rFonts w:ascii="華康儷黑 Std W5" w:eastAsia="華康儷黑 Std W5" w:hAnsi="華康儷黑 Std W5" w:cs="Times New Roman"/>
          <w:sz w:val="32"/>
          <w:szCs w:val="32"/>
        </w:rPr>
        <w:t>年</w:t>
      </w:r>
      <w:r w:rsidR="00B2406A">
        <w:rPr>
          <w:rFonts w:ascii="華康儷黑 Std W5" w:eastAsia="華康儷黑 Std W5" w:hAnsi="華康儷黑 Std W5" w:cs="Times New Roman" w:hint="eastAsia"/>
          <w:sz w:val="32"/>
          <w:szCs w:val="32"/>
        </w:rPr>
        <w:t>8</w:t>
      </w:r>
      <w:r w:rsidR="009A1B3D" w:rsidRPr="00403586">
        <w:rPr>
          <w:rFonts w:ascii="華康儷黑 Std W5" w:eastAsia="華康儷黑 Std W5" w:hAnsi="華康儷黑 Std W5" w:cs="Times New Roman"/>
          <w:sz w:val="32"/>
          <w:szCs w:val="32"/>
        </w:rPr>
        <w:t>月</w:t>
      </w:r>
      <w:r w:rsidR="00B2406A">
        <w:rPr>
          <w:rFonts w:ascii="華康儷黑 Std W5" w:eastAsia="華康儷黑 Std W5" w:hAnsi="華康儷黑 Std W5" w:cs="Times New Roman" w:hint="eastAsia"/>
          <w:sz w:val="32"/>
          <w:szCs w:val="32"/>
        </w:rPr>
        <w:t>22</w:t>
      </w:r>
      <w:r w:rsidR="009A1B3D" w:rsidRPr="00403586">
        <w:rPr>
          <w:rFonts w:ascii="華康儷黑 Std W5" w:eastAsia="華康儷黑 Std W5" w:hAnsi="華康儷黑 Std W5" w:cs="Times New Roman"/>
          <w:sz w:val="32"/>
          <w:szCs w:val="32"/>
        </w:rPr>
        <w:t>日</w:t>
      </w:r>
    </w:p>
    <w:p w14:paraId="23BBFCD3" w14:textId="1B6836AC" w:rsidR="00EB0292" w:rsidRPr="00403586" w:rsidRDefault="00EB0292" w:rsidP="00BC2733">
      <w:pPr>
        <w:spacing w:line="0" w:lineRule="atLeast"/>
        <w:ind w:leftChars="-1" w:left="-2"/>
        <w:rPr>
          <w:rFonts w:ascii="華康儷黑 Std W5" w:eastAsia="華康儷黑 Std W5" w:hAnsi="華康儷黑 Std W5" w:cs="Times New Roman"/>
          <w:sz w:val="32"/>
          <w:szCs w:val="32"/>
        </w:rPr>
      </w:pPr>
      <w:r>
        <w:rPr>
          <w:rFonts w:ascii="華康儷黑 Std W5" w:eastAsia="華康儷黑 Std W5" w:hAnsi="華康儷黑 Std W5" w:cs="Times New Roman" w:hint="eastAsia"/>
          <w:sz w:val="32"/>
          <w:szCs w:val="32"/>
        </w:rPr>
        <w:t>地點</w:t>
      </w:r>
      <w:r w:rsidRPr="00403586">
        <w:rPr>
          <w:rFonts w:ascii="華康儷黑 Std W5" w:eastAsia="華康儷黑 Std W5" w:hAnsi="華康儷黑 Std W5" w:cs="Times New Roman"/>
          <w:sz w:val="32"/>
          <w:szCs w:val="32"/>
        </w:rPr>
        <w:t>：</w:t>
      </w:r>
      <w:r w:rsidRPr="00403586">
        <w:rPr>
          <w:rFonts w:ascii="華康儷黑 Std W5" w:eastAsia="華康儷黑 Std W5" w:hAnsi="華康儷黑 Std W5" w:cs="Times New Roman" w:hint="eastAsia"/>
          <w:sz w:val="32"/>
          <w:szCs w:val="32"/>
        </w:rPr>
        <w:t>東區區公所3樓禮堂(新竹市民族路40號)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993"/>
        <w:gridCol w:w="1984"/>
        <w:gridCol w:w="2552"/>
        <w:gridCol w:w="3402"/>
        <w:gridCol w:w="3260"/>
        <w:gridCol w:w="3402"/>
      </w:tblGrid>
      <w:tr w:rsidR="009A1B3D" w:rsidRPr="008D077E" w14:paraId="6AA98C42" w14:textId="77777777" w:rsidTr="00BC2733">
        <w:tc>
          <w:tcPr>
            <w:tcW w:w="993" w:type="dxa"/>
          </w:tcPr>
          <w:p w14:paraId="72DA7E7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區別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3209B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時間/組別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1AADEAF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第一組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2DC46E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第二組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DD57651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第三組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128F0C6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第四組</w:t>
            </w:r>
          </w:p>
        </w:tc>
      </w:tr>
      <w:tr w:rsidR="009A1B3D" w:rsidRPr="008D077E" w14:paraId="2DD89D8D" w14:textId="77777777" w:rsidTr="00BC2733">
        <w:trPr>
          <w:trHeight w:val="127"/>
        </w:trPr>
        <w:tc>
          <w:tcPr>
            <w:tcW w:w="993" w:type="dxa"/>
            <w:vMerge w:val="restart"/>
          </w:tcPr>
          <w:p w14:paraId="05769FE4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</w:p>
          <w:p w14:paraId="32E08E20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</w:p>
          <w:p w14:paraId="6BB9201D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</w:p>
          <w:p w14:paraId="3811E51B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東</w:t>
            </w:r>
          </w:p>
          <w:p w14:paraId="218F1E4B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</w:p>
          <w:p w14:paraId="0A89E2CA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</w:p>
          <w:p w14:paraId="66CE140E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</w:p>
          <w:p w14:paraId="0AE45187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</w:p>
          <w:p w14:paraId="741865DB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7D24" w14:textId="77777777" w:rsidR="009A1B3D" w:rsidRPr="008D077E" w:rsidRDefault="009A1B3D" w:rsidP="00BC273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08:30-09:00</w:t>
            </w:r>
          </w:p>
        </w:tc>
        <w:tc>
          <w:tcPr>
            <w:tcW w:w="2552" w:type="dxa"/>
            <w:vAlign w:val="center"/>
          </w:tcPr>
          <w:p w14:paraId="4BB5AE36" w14:textId="77777777" w:rsidR="009A1B3D" w:rsidRPr="008D077E" w:rsidRDefault="009A1B3D" w:rsidP="00BC2733">
            <w:pPr>
              <w:spacing w:line="0" w:lineRule="atLeast"/>
              <w:jc w:val="both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1、2、3、4</w:t>
            </w:r>
          </w:p>
        </w:tc>
        <w:tc>
          <w:tcPr>
            <w:tcW w:w="3402" w:type="dxa"/>
          </w:tcPr>
          <w:p w14:paraId="13E9292F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21、22、23、24</w:t>
            </w:r>
          </w:p>
        </w:tc>
        <w:tc>
          <w:tcPr>
            <w:tcW w:w="3260" w:type="dxa"/>
          </w:tcPr>
          <w:p w14:paraId="72DDA23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41、42、43、44</w:t>
            </w:r>
          </w:p>
        </w:tc>
        <w:tc>
          <w:tcPr>
            <w:tcW w:w="3402" w:type="dxa"/>
          </w:tcPr>
          <w:p w14:paraId="3BA46C39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61、62、63、64</w:t>
            </w:r>
          </w:p>
        </w:tc>
      </w:tr>
      <w:tr w:rsidR="009A1B3D" w:rsidRPr="008D077E" w14:paraId="6DCD87F7" w14:textId="77777777" w:rsidTr="00BC2733">
        <w:trPr>
          <w:trHeight w:val="220"/>
        </w:trPr>
        <w:tc>
          <w:tcPr>
            <w:tcW w:w="993" w:type="dxa"/>
            <w:vMerge/>
          </w:tcPr>
          <w:p w14:paraId="6A20F1B4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6B2C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09:00-09:30</w:t>
            </w:r>
          </w:p>
        </w:tc>
        <w:tc>
          <w:tcPr>
            <w:tcW w:w="2552" w:type="dxa"/>
            <w:vAlign w:val="center"/>
          </w:tcPr>
          <w:p w14:paraId="584D3639" w14:textId="77777777" w:rsidR="009A1B3D" w:rsidRPr="008D077E" w:rsidRDefault="009A1B3D" w:rsidP="00BC2733">
            <w:pPr>
              <w:spacing w:line="0" w:lineRule="atLeast"/>
              <w:jc w:val="both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5、6、7、8</w:t>
            </w:r>
          </w:p>
        </w:tc>
        <w:tc>
          <w:tcPr>
            <w:tcW w:w="3402" w:type="dxa"/>
          </w:tcPr>
          <w:p w14:paraId="25260E3D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25、26、27、28</w:t>
            </w:r>
          </w:p>
        </w:tc>
        <w:tc>
          <w:tcPr>
            <w:tcW w:w="3260" w:type="dxa"/>
          </w:tcPr>
          <w:p w14:paraId="3FFCF25B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45、46、47、48</w:t>
            </w:r>
          </w:p>
        </w:tc>
        <w:tc>
          <w:tcPr>
            <w:tcW w:w="3402" w:type="dxa"/>
          </w:tcPr>
          <w:p w14:paraId="65EA6FBD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65、66、67、68</w:t>
            </w:r>
          </w:p>
        </w:tc>
      </w:tr>
      <w:tr w:rsidR="009A1B3D" w:rsidRPr="008D077E" w14:paraId="2AB9412F" w14:textId="77777777" w:rsidTr="00BC2733">
        <w:trPr>
          <w:trHeight w:val="58"/>
        </w:trPr>
        <w:tc>
          <w:tcPr>
            <w:tcW w:w="993" w:type="dxa"/>
            <w:vMerge/>
          </w:tcPr>
          <w:p w14:paraId="00E5F490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E619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09:30-10:00</w:t>
            </w:r>
          </w:p>
        </w:tc>
        <w:tc>
          <w:tcPr>
            <w:tcW w:w="2552" w:type="dxa"/>
            <w:vAlign w:val="center"/>
          </w:tcPr>
          <w:p w14:paraId="11FEFFE3" w14:textId="77777777" w:rsidR="009A1B3D" w:rsidRPr="008D077E" w:rsidRDefault="009A1B3D" w:rsidP="00BC2733">
            <w:pPr>
              <w:spacing w:line="0" w:lineRule="atLeast"/>
              <w:jc w:val="both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9、10、11、12</w:t>
            </w:r>
          </w:p>
        </w:tc>
        <w:tc>
          <w:tcPr>
            <w:tcW w:w="3402" w:type="dxa"/>
          </w:tcPr>
          <w:p w14:paraId="7EAB6C48" w14:textId="06879B6A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29、30、31、32</w:t>
            </w:r>
          </w:p>
        </w:tc>
        <w:tc>
          <w:tcPr>
            <w:tcW w:w="3260" w:type="dxa"/>
          </w:tcPr>
          <w:p w14:paraId="11661349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49、50、51、52</w:t>
            </w:r>
          </w:p>
        </w:tc>
        <w:tc>
          <w:tcPr>
            <w:tcW w:w="3402" w:type="dxa"/>
          </w:tcPr>
          <w:p w14:paraId="13FEA2D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69、70、71、72</w:t>
            </w:r>
          </w:p>
        </w:tc>
      </w:tr>
      <w:tr w:rsidR="009A1B3D" w:rsidRPr="008D077E" w14:paraId="3D76AA60" w14:textId="77777777" w:rsidTr="00BC2733">
        <w:tc>
          <w:tcPr>
            <w:tcW w:w="993" w:type="dxa"/>
            <w:vMerge/>
          </w:tcPr>
          <w:p w14:paraId="20067B52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B10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10:00-10:30</w:t>
            </w:r>
          </w:p>
        </w:tc>
        <w:tc>
          <w:tcPr>
            <w:tcW w:w="2552" w:type="dxa"/>
            <w:vAlign w:val="center"/>
          </w:tcPr>
          <w:p w14:paraId="603BE938" w14:textId="77777777" w:rsidR="009A1B3D" w:rsidRPr="008D077E" w:rsidRDefault="009A1B3D" w:rsidP="00BC2733">
            <w:pPr>
              <w:spacing w:line="0" w:lineRule="atLeast"/>
              <w:jc w:val="both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13、14、15、16</w:t>
            </w:r>
          </w:p>
        </w:tc>
        <w:tc>
          <w:tcPr>
            <w:tcW w:w="3402" w:type="dxa"/>
          </w:tcPr>
          <w:p w14:paraId="756F0353" w14:textId="6CB17ED3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33、34、35、36</w:t>
            </w:r>
          </w:p>
        </w:tc>
        <w:tc>
          <w:tcPr>
            <w:tcW w:w="3260" w:type="dxa"/>
          </w:tcPr>
          <w:p w14:paraId="3EDF7C44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53、54、55、56</w:t>
            </w:r>
          </w:p>
        </w:tc>
        <w:tc>
          <w:tcPr>
            <w:tcW w:w="3402" w:type="dxa"/>
          </w:tcPr>
          <w:p w14:paraId="1EAF12F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73、74、75、76</w:t>
            </w:r>
          </w:p>
        </w:tc>
      </w:tr>
      <w:tr w:rsidR="009A1B3D" w:rsidRPr="008D077E" w14:paraId="11204C03" w14:textId="77777777" w:rsidTr="00BC2733">
        <w:tc>
          <w:tcPr>
            <w:tcW w:w="993" w:type="dxa"/>
            <w:vMerge/>
          </w:tcPr>
          <w:p w14:paraId="0C73044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3A95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10:30-11:00</w:t>
            </w:r>
          </w:p>
        </w:tc>
        <w:tc>
          <w:tcPr>
            <w:tcW w:w="2552" w:type="dxa"/>
            <w:vAlign w:val="center"/>
          </w:tcPr>
          <w:p w14:paraId="000F4179" w14:textId="77777777" w:rsidR="009A1B3D" w:rsidRPr="008D077E" w:rsidRDefault="009A1B3D" w:rsidP="00BC2733">
            <w:pPr>
              <w:spacing w:line="0" w:lineRule="atLeast"/>
              <w:jc w:val="both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17、18、19、20</w:t>
            </w:r>
          </w:p>
        </w:tc>
        <w:tc>
          <w:tcPr>
            <w:tcW w:w="3402" w:type="dxa"/>
          </w:tcPr>
          <w:p w14:paraId="644F5C2D" w14:textId="30C78555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37、38、39、40</w:t>
            </w:r>
          </w:p>
        </w:tc>
        <w:tc>
          <w:tcPr>
            <w:tcW w:w="3260" w:type="dxa"/>
          </w:tcPr>
          <w:p w14:paraId="53902468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57、58、59、60</w:t>
            </w:r>
          </w:p>
        </w:tc>
        <w:tc>
          <w:tcPr>
            <w:tcW w:w="3402" w:type="dxa"/>
          </w:tcPr>
          <w:p w14:paraId="5BD18D2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77、78、79、80</w:t>
            </w:r>
          </w:p>
        </w:tc>
      </w:tr>
      <w:tr w:rsidR="009A1B3D" w:rsidRPr="008D077E" w14:paraId="0D39B3C0" w14:textId="77777777" w:rsidTr="00BC2733">
        <w:tc>
          <w:tcPr>
            <w:tcW w:w="993" w:type="dxa"/>
            <w:vMerge/>
          </w:tcPr>
          <w:p w14:paraId="1F10CFD5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301CF75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時間/組別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780945E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第五組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AC8C452" w14:textId="4A6B48D0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第六組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3206665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第七組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04D3B0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第八組</w:t>
            </w:r>
          </w:p>
        </w:tc>
      </w:tr>
      <w:tr w:rsidR="009A1B3D" w:rsidRPr="008D077E" w14:paraId="0216E224" w14:textId="77777777" w:rsidTr="00BC2733">
        <w:tc>
          <w:tcPr>
            <w:tcW w:w="993" w:type="dxa"/>
            <w:vMerge/>
          </w:tcPr>
          <w:p w14:paraId="79B188AE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7825" w14:textId="77777777" w:rsidR="009A1B3D" w:rsidRPr="008D077E" w:rsidRDefault="009A1B3D" w:rsidP="00BC273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08:30-09:00</w:t>
            </w:r>
          </w:p>
        </w:tc>
        <w:tc>
          <w:tcPr>
            <w:tcW w:w="2552" w:type="dxa"/>
          </w:tcPr>
          <w:p w14:paraId="5A6EFCD4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81、82、83、84</w:t>
            </w:r>
          </w:p>
        </w:tc>
        <w:tc>
          <w:tcPr>
            <w:tcW w:w="3402" w:type="dxa"/>
          </w:tcPr>
          <w:p w14:paraId="6EE6459A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101、102、103、104</w:t>
            </w:r>
          </w:p>
        </w:tc>
        <w:tc>
          <w:tcPr>
            <w:tcW w:w="3260" w:type="dxa"/>
          </w:tcPr>
          <w:p w14:paraId="13091710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121、122、123、124</w:t>
            </w:r>
          </w:p>
        </w:tc>
        <w:tc>
          <w:tcPr>
            <w:tcW w:w="3402" w:type="dxa"/>
          </w:tcPr>
          <w:p w14:paraId="5EC68CDD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141、142、143、144</w:t>
            </w:r>
          </w:p>
        </w:tc>
      </w:tr>
      <w:tr w:rsidR="009A1B3D" w:rsidRPr="008D077E" w14:paraId="76E454C4" w14:textId="77777777" w:rsidTr="00BC2733">
        <w:tc>
          <w:tcPr>
            <w:tcW w:w="993" w:type="dxa"/>
            <w:vMerge/>
          </w:tcPr>
          <w:p w14:paraId="42EE291D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138E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09:00-09:30</w:t>
            </w:r>
          </w:p>
        </w:tc>
        <w:tc>
          <w:tcPr>
            <w:tcW w:w="2552" w:type="dxa"/>
          </w:tcPr>
          <w:p w14:paraId="75770D24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85、86、87、88</w:t>
            </w:r>
          </w:p>
        </w:tc>
        <w:tc>
          <w:tcPr>
            <w:tcW w:w="3402" w:type="dxa"/>
          </w:tcPr>
          <w:p w14:paraId="7340271F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105、106、107、108</w:t>
            </w:r>
          </w:p>
        </w:tc>
        <w:tc>
          <w:tcPr>
            <w:tcW w:w="3260" w:type="dxa"/>
          </w:tcPr>
          <w:p w14:paraId="7F29B2A4" w14:textId="0844CD05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125、126、127、128</w:t>
            </w:r>
          </w:p>
        </w:tc>
        <w:tc>
          <w:tcPr>
            <w:tcW w:w="3402" w:type="dxa"/>
          </w:tcPr>
          <w:p w14:paraId="7DB72A72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145、146、147、148</w:t>
            </w:r>
          </w:p>
        </w:tc>
      </w:tr>
      <w:tr w:rsidR="009A1B3D" w:rsidRPr="008D077E" w14:paraId="4DDC7759" w14:textId="77777777" w:rsidTr="00BC2733">
        <w:tc>
          <w:tcPr>
            <w:tcW w:w="993" w:type="dxa"/>
            <w:vMerge/>
          </w:tcPr>
          <w:p w14:paraId="3094DF10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607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09:30-10:00</w:t>
            </w:r>
          </w:p>
        </w:tc>
        <w:tc>
          <w:tcPr>
            <w:tcW w:w="2552" w:type="dxa"/>
          </w:tcPr>
          <w:p w14:paraId="1D45C3BF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89、90、91、92</w:t>
            </w:r>
          </w:p>
        </w:tc>
        <w:tc>
          <w:tcPr>
            <w:tcW w:w="3402" w:type="dxa"/>
          </w:tcPr>
          <w:p w14:paraId="18732AC4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109、110、111、112</w:t>
            </w:r>
          </w:p>
        </w:tc>
        <w:tc>
          <w:tcPr>
            <w:tcW w:w="3260" w:type="dxa"/>
          </w:tcPr>
          <w:p w14:paraId="153C5368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129、130、131、132</w:t>
            </w:r>
          </w:p>
        </w:tc>
        <w:tc>
          <w:tcPr>
            <w:tcW w:w="3402" w:type="dxa"/>
          </w:tcPr>
          <w:p w14:paraId="46588B15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149、150、151、152</w:t>
            </w:r>
          </w:p>
        </w:tc>
      </w:tr>
      <w:tr w:rsidR="009A1B3D" w:rsidRPr="008D077E" w14:paraId="613C69B4" w14:textId="77777777" w:rsidTr="00BC2733">
        <w:tc>
          <w:tcPr>
            <w:tcW w:w="993" w:type="dxa"/>
            <w:vMerge/>
          </w:tcPr>
          <w:p w14:paraId="1DDB7F8E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257C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10:00-10:30</w:t>
            </w:r>
          </w:p>
        </w:tc>
        <w:tc>
          <w:tcPr>
            <w:tcW w:w="2552" w:type="dxa"/>
          </w:tcPr>
          <w:p w14:paraId="41DFB0AE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93、94、95、96</w:t>
            </w:r>
          </w:p>
        </w:tc>
        <w:tc>
          <w:tcPr>
            <w:tcW w:w="3402" w:type="dxa"/>
          </w:tcPr>
          <w:p w14:paraId="3D89EA9D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113、114、115、116</w:t>
            </w:r>
          </w:p>
        </w:tc>
        <w:tc>
          <w:tcPr>
            <w:tcW w:w="3260" w:type="dxa"/>
          </w:tcPr>
          <w:p w14:paraId="6EFA55FC" w14:textId="47C7E1FF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133、134、135、136</w:t>
            </w:r>
          </w:p>
        </w:tc>
        <w:tc>
          <w:tcPr>
            <w:tcW w:w="3402" w:type="dxa"/>
          </w:tcPr>
          <w:p w14:paraId="14C1934B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153、154、155、156</w:t>
            </w:r>
          </w:p>
        </w:tc>
      </w:tr>
      <w:tr w:rsidR="009A1B3D" w:rsidRPr="008D077E" w14:paraId="3D6DFE04" w14:textId="77777777" w:rsidTr="008D077E">
        <w:trPr>
          <w:trHeight w:val="58"/>
        </w:trPr>
        <w:tc>
          <w:tcPr>
            <w:tcW w:w="993" w:type="dxa"/>
            <w:vMerge/>
          </w:tcPr>
          <w:p w14:paraId="65B006D7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47E3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7E">
              <w:rPr>
                <w:rFonts w:ascii="Times New Roman" w:hAnsi="Times New Roman" w:cs="Times New Roman"/>
                <w:b/>
                <w:sz w:val="28"/>
                <w:szCs w:val="28"/>
              </w:rPr>
              <w:t>10:30-11:00</w:t>
            </w:r>
          </w:p>
        </w:tc>
        <w:tc>
          <w:tcPr>
            <w:tcW w:w="2552" w:type="dxa"/>
          </w:tcPr>
          <w:p w14:paraId="71E9AAE0" w14:textId="77777777" w:rsidR="009A1B3D" w:rsidRPr="008D077E" w:rsidRDefault="009A1B3D" w:rsidP="00BC2733">
            <w:pPr>
              <w:spacing w:line="0" w:lineRule="atLeast"/>
              <w:jc w:val="both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97、98、99、100</w:t>
            </w:r>
          </w:p>
        </w:tc>
        <w:tc>
          <w:tcPr>
            <w:tcW w:w="3402" w:type="dxa"/>
          </w:tcPr>
          <w:p w14:paraId="2C4D444B" w14:textId="77777777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117、118、119、120</w:t>
            </w:r>
          </w:p>
        </w:tc>
        <w:tc>
          <w:tcPr>
            <w:tcW w:w="3260" w:type="dxa"/>
          </w:tcPr>
          <w:p w14:paraId="2B41C0E5" w14:textId="21F0E0A5" w:rsidR="009A1B3D" w:rsidRPr="008D077E" w:rsidRDefault="009A1B3D" w:rsidP="00BC2733">
            <w:pPr>
              <w:spacing w:line="0" w:lineRule="atLeast"/>
              <w:jc w:val="center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137、138、139、140</w:t>
            </w:r>
          </w:p>
        </w:tc>
        <w:tc>
          <w:tcPr>
            <w:tcW w:w="3402" w:type="dxa"/>
          </w:tcPr>
          <w:p w14:paraId="78C9C3E4" w14:textId="77777777" w:rsidR="0075363B" w:rsidRPr="008D077E" w:rsidRDefault="009A1B3D" w:rsidP="00BC2733">
            <w:pPr>
              <w:spacing w:line="0" w:lineRule="atLeast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157、158、159、160</w:t>
            </w:r>
          </w:p>
          <w:p w14:paraId="048D1746" w14:textId="77777777" w:rsidR="009A1B3D" w:rsidRPr="008D077E" w:rsidRDefault="0075363B" w:rsidP="00BC2733">
            <w:pPr>
              <w:spacing w:line="0" w:lineRule="atLeast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161、162、163、164</w:t>
            </w:r>
          </w:p>
          <w:p w14:paraId="1491EE41" w14:textId="5130B236" w:rsidR="00EA2856" w:rsidRPr="008D077E" w:rsidRDefault="00EA2856" w:rsidP="00BC2733">
            <w:pPr>
              <w:spacing w:line="0" w:lineRule="atLeast"/>
              <w:rPr>
                <w:rFonts w:ascii="華康儷黑 Std W5" w:eastAsia="華康儷黑 Std W5" w:hAnsi="華康儷黑 Std W5" w:cs="Times New Roman"/>
                <w:sz w:val="28"/>
                <w:szCs w:val="28"/>
              </w:rPr>
            </w:pPr>
            <w:r w:rsidRPr="008D077E">
              <w:rPr>
                <w:rFonts w:ascii="華康儷黑 Std W5" w:eastAsia="華康儷黑 Std W5" w:hAnsi="華康儷黑 Std W5" w:cs="Times New Roman" w:hint="eastAsia"/>
                <w:sz w:val="28"/>
                <w:szCs w:val="28"/>
              </w:rPr>
              <w:t>165、166</w:t>
            </w:r>
          </w:p>
        </w:tc>
      </w:tr>
    </w:tbl>
    <w:p w14:paraId="5ABFAE5A" w14:textId="080628E6" w:rsidR="00251BB7" w:rsidRDefault="008D077E" w:rsidP="008D077E">
      <w:pPr>
        <w:pStyle w:val="Default"/>
        <w:spacing w:line="0" w:lineRule="atLeas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D61CC7" wp14:editId="384AE8D8">
            <wp:simplePos x="0" y="0"/>
            <wp:positionH relativeFrom="column">
              <wp:posOffset>4702175</wp:posOffset>
            </wp:positionH>
            <wp:positionV relativeFrom="paragraph">
              <wp:posOffset>155575</wp:posOffset>
            </wp:positionV>
            <wp:extent cx="1653540" cy="1653540"/>
            <wp:effectExtent l="0" t="0" r="3810" b="3810"/>
            <wp:wrapNone/>
            <wp:docPr id="10456280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B7">
        <w:rPr>
          <w:rFonts w:hint="eastAsia"/>
        </w:rPr>
        <w:t xml:space="preserve">   </w:t>
      </w:r>
      <w:r w:rsidR="00251BB7">
        <w:t xml:space="preserve"> </w:t>
      </w:r>
      <w:r w:rsidR="00251BB7">
        <w:rPr>
          <w:rFonts w:hint="eastAsia"/>
          <w:b/>
          <w:bCs/>
          <w:sz w:val="40"/>
          <w:szCs w:val="40"/>
        </w:rPr>
        <w:t>新竹市</w:t>
      </w:r>
      <w:r w:rsidR="00251BB7">
        <w:rPr>
          <w:rFonts w:hint="eastAsia"/>
          <w:b/>
          <w:bCs/>
          <w:sz w:val="96"/>
          <w:szCs w:val="96"/>
        </w:rPr>
        <w:t>東區</w:t>
      </w:r>
      <w:r w:rsidR="00251BB7">
        <w:rPr>
          <w:rFonts w:hint="eastAsia"/>
          <w:b/>
          <w:bCs/>
          <w:sz w:val="40"/>
          <w:szCs w:val="40"/>
        </w:rPr>
        <w:t>選務作業中心</w:t>
      </w:r>
      <w:r w:rsidR="00251BB7">
        <w:rPr>
          <w:b/>
          <w:bCs/>
          <w:sz w:val="40"/>
          <w:szCs w:val="40"/>
        </w:rPr>
        <w:t xml:space="preserve"> </w:t>
      </w:r>
    </w:p>
    <w:p w14:paraId="23D0C08B" w14:textId="4ED55639" w:rsidR="00251BB7" w:rsidRDefault="00251BB7" w:rsidP="008D077E">
      <w:pPr>
        <w:pStyle w:val="Default"/>
        <w:spacing w:line="0" w:lineRule="atLeast"/>
        <w:rPr>
          <w:rFonts w:ascii="新細明體" w:eastAsia="新細明體" w:hAnsi="Calibri" w:cs="新細明體"/>
          <w:sz w:val="40"/>
          <w:szCs w:val="40"/>
        </w:rPr>
      </w:pPr>
      <w:r>
        <w:rPr>
          <w:rFonts w:ascii="新細明體" w:eastAsia="新細明體" w:cs="新細明體" w:hint="eastAsia"/>
          <w:sz w:val="40"/>
          <w:szCs w:val="40"/>
        </w:rPr>
        <w:t xml:space="preserve">  </w:t>
      </w:r>
      <w:r w:rsidR="008D077E">
        <w:rPr>
          <w:rFonts w:ascii="新細明體" w:eastAsia="新細明體" w:cs="新細明體" w:hint="eastAsia"/>
          <w:sz w:val="40"/>
          <w:szCs w:val="40"/>
        </w:rPr>
        <w:t xml:space="preserve">    </w:t>
      </w:r>
      <w:r w:rsidRPr="00CB77BF">
        <w:rPr>
          <w:rFonts w:hint="eastAsia"/>
          <w:b/>
          <w:bCs/>
          <w:sz w:val="40"/>
          <w:szCs w:val="40"/>
        </w:rPr>
        <w:t>投票所</w:t>
      </w:r>
      <w:r w:rsidR="00CB77BF">
        <w:rPr>
          <w:rFonts w:hint="eastAsia"/>
          <w:b/>
          <w:bCs/>
          <w:sz w:val="40"/>
          <w:szCs w:val="40"/>
        </w:rPr>
        <w:t xml:space="preserve"> </w:t>
      </w:r>
      <w:r w:rsidRPr="00CB77BF">
        <w:rPr>
          <w:rFonts w:ascii="華康儷黑 Std W7" w:eastAsia="華康儷黑 Std W7" w:hAnsi="華康儷黑 Std W7" w:cs="新細明體" w:hint="eastAsia"/>
          <w:b/>
          <w:bCs/>
          <w:sz w:val="40"/>
          <w:szCs w:val="40"/>
        </w:rPr>
        <w:t>主任管理員</w:t>
      </w:r>
      <w:r w:rsidR="00CB77BF">
        <w:rPr>
          <w:rFonts w:ascii="華康儷黑 Std W7" w:eastAsia="華康儷黑 Std W7" w:hAnsi="華康儷黑 Std W7" w:cs="新細明體" w:hint="eastAsia"/>
          <w:b/>
          <w:bCs/>
          <w:sz w:val="40"/>
          <w:szCs w:val="40"/>
        </w:rPr>
        <w:t xml:space="preserve"> </w:t>
      </w:r>
      <w:r>
        <w:rPr>
          <w:rFonts w:ascii="Calibri" w:eastAsia="新細明體" w:hAnsi="Calibri" w:cs="Calibri"/>
          <w:b/>
          <w:bCs/>
          <w:sz w:val="40"/>
          <w:szCs w:val="40"/>
        </w:rPr>
        <w:t>line</w:t>
      </w:r>
      <w:r w:rsidRPr="00CB77BF">
        <w:rPr>
          <w:rFonts w:hint="eastAsia"/>
          <w:b/>
          <w:bCs/>
          <w:sz w:val="40"/>
          <w:szCs w:val="40"/>
        </w:rPr>
        <w:t>群組</w:t>
      </w:r>
      <w:r>
        <w:rPr>
          <w:rFonts w:ascii="新細明體" w:eastAsia="新細明體" w:hAnsi="Calibri" w:cs="新細明體"/>
          <w:sz w:val="40"/>
          <w:szCs w:val="40"/>
        </w:rPr>
        <w:t xml:space="preserve"> </w:t>
      </w:r>
    </w:p>
    <w:p w14:paraId="76BF11D4" w14:textId="5907C1BC" w:rsidR="00251BB7" w:rsidRPr="00251BB7" w:rsidRDefault="00251BB7" w:rsidP="00251BB7">
      <w:pPr>
        <w:pStyle w:val="Default"/>
      </w:pPr>
      <w:r>
        <w:rPr>
          <w:rFonts w:ascii="新細明體" w:eastAsia="新細明體" w:hAnsi="Calibri" w:cs="新細明體" w:hint="eastAsia"/>
          <w:sz w:val="40"/>
          <w:szCs w:val="40"/>
        </w:rPr>
        <w:t xml:space="preserve">                          </w:t>
      </w:r>
    </w:p>
    <w:sectPr w:rsidR="00251BB7" w:rsidRPr="00251BB7" w:rsidSect="00200468">
      <w:pgSz w:w="16838" w:h="11906" w:orient="landscape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E393" w14:textId="77777777" w:rsidR="00A57241" w:rsidRDefault="00A57241" w:rsidP="00CF0905">
      <w:r>
        <w:separator/>
      </w:r>
    </w:p>
  </w:endnote>
  <w:endnote w:type="continuationSeparator" w:id="0">
    <w:p w14:paraId="4F208005" w14:textId="77777777" w:rsidR="00A57241" w:rsidRDefault="00A57241" w:rsidP="00CF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黑 Std W5">
    <w:panose1 w:val="020B05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儷黑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71474" w14:textId="77777777" w:rsidR="00A57241" w:rsidRDefault="00A57241" w:rsidP="00CF0905">
      <w:r>
        <w:separator/>
      </w:r>
    </w:p>
  </w:footnote>
  <w:footnote w:type="continuationSeparator" w:id="0">
    <w:p w14:paraId="62BFD93E" w14:textId="77777777" w:rsidR="00A57241" w:rsidRDefault="00A57241" w:rsidP="00CF0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49"/>
    <w:rsid w:val="00002EC6"/>
    <w:rsid w:val="00070443"/>
    <w:rsid w:val="000759FA"/>
    <w:rsid w:val="00081587"/>
    <w:rsid w:val="000977B8"/>
    <w:rsid w:val="000C556C"/>
    <w:rsid w:val="000F0F7A"/>
    <w:rsid w:val="00135AC7"/>
    <w:rsid w:val="001652D2"/>
    <w:rsid w:val="001976A0"/>
    <w:rsid w:val="00200468"/>
    <w:rsid w:val="00240B4C"/>
    <w:rsid w:val="00251BB7"/>
    <w:rsid w:val="00342699"/>
    <w:rsid w:val="00354491"/>
    <w:rsid w:val="00442D8A"/>
    <w:rsid w:val="00476862"/>
    <w:rsid w:val="004F4563"/>
    <w:rsid w:val="00520494"/>
    <w:rsid w:val="005960FC"/>
    <w:rsid w:val="006176D6"/>
    <w:rsid w:val="006826C0"/>
    <w:rsid w:val="006C2A6F"/>
    <w:rsid w:val="00732749"/>
    <w:rsid w:val="0075363B"/>
    <w:rsid w:val="00754825"/>
    <w:rsid w:val="007871F0"/>
    <w:rsid w:val="008D077E"/>
    <w:rsid w:val="0096181A"/>
    <w:rsid w:val="009A1B3D"/>
    <w:rsid w:val="009B54AF"/>
    <w:rsid w:val="00A57241"/>
    <w:rsid w:val="00A6078C"/>
    <w:rsid w:val="00B2406A"/>
    <w:rsid w:val="00B44359"/>
    <w:rsid w:val="00B70793"/>
    <w:rsid w:val="00BC2733"/>
    <w:rsid w:val="00C73FDE"/>
    <w:rsid w:val="00C7745D"/>
    <w:rsid w:val="00CB77BF"/>
    <w:rsid w:val="00CE7187"/>
    <w:rsid w:val="00CF0905"/>
    <w:rsid w:val="00DE6C43"/>
    <w:rsid w:val="00E00A21"/>
    <w:rsid w:val="00EA2856"/>
    <w:rsid w:val="00EB0292"/>
    <w:rsid w:val="00EE213D"/>
    <w:rsid w:val="00EF41A3"/>
    <w:rsid w:val="00F1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7047"/>
  <w15:chartTrackingRefBased/>
  <w15:docId w15:val="{8E29096F-386D-406C-BAC1-363EAF6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09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0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0905"/>
    <w:rPr>
      <w:sz w:val="20"/>
      <w:szCs w:val="20"/>
    </w:rPr>
  </w:style>
  <w:style w:type="paragraph" w:styleId="a8">
    <w:name w:val="List Paragraph"/>
    <w:basedOn w:val="a"/>
    <w:uiPriority w:val="34"/>
    <w:qFormat/>
    <w:rsid w:val="00C73FDE"/>
    <w:pPr>
      <w:ind w:leftChars="200" w:left="480"/>
    </w:pPr>
  </w:style>
  <w:style w:type="character" w:styleId="a9">
    <w:name w:val="Placeholder Text"/>
    <w:basedOn w:val="a0"/>
    <w:uiPriority w:val="99"/>
    <w:semiHidden/>
    <w:rsid w:val="00E00A2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9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76A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51BB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hcec0406</dc:creator>
  <cp:keywords/>
  <dc:description/>
  <cp:lastModifiedBy>區公所 東區</cp:lastModifiedBy>
  <cp:revision>22</cp:revision>
  <cp:lastPrinted>2025-07-17T07:33:00Z</cp:lastPrinted>
  <dcterms:created xsi:type="dcterms:W3CDTF">2019-11-11T08:08:00Z</dcterms:created>
  <dcterms:modified xsi:type="dcterms:W3CDTF">2025-08-02T04:27:00Z</dcterms:modified>
</cp:coreProperties>
</file>